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093076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 w:hint="eastAsia"/>
          <w:color w:val="000000"/>
          <w:sz w:val="42"/>
          <w:szCs w:val="42"/>
          <w:lang w:eastAsia="zh-CN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zh-CN" w:bidi="ar-SA"/>
                    </w:rPr>
                    <w:drawing>
                      <wp:inline distT="0" distB="0" distL="0" distR="0">
                        <wp:extent cx="1362075" cy="31432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shape id="_x0000_s1079" style="position:absolute;margin-left:42.5pt;margin-top:30.95pt;width:504.4pt;height:0;z-index:-25160857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3E1941">
        <w:rPr>
          <w:rFonts w:ascii="Arial" w:hAnsi="Arial" w:cs="Arial"/>
          <w:b/>
          <w:bCs/>
          <w:color w:val="020303"/>
          <w:sz w:val="42"/>
          <w:szCs w:val="42"/>
        </w:rPr>
        <w:t xml:space="preserve">Acacia </w: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SupaSleek</w:t>
      </w:r>
      <w:bookmarkStart w:id="0" w:name="_GoBack"/>
      <w:bookmarkEnd w:id="0"/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3E1941" w:rsidRDefault="003E194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9E349A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/>
          <w:color w:val="231F20"/>
          <w:sz w:val="28"/>
        </w:rPr>
        <w:t>One-Piece Toilet</w:t>
      </w:r>
    </w:p>
    <w:p w:rsidR="00E23428" w:rsidRDefault="0096704D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000000"/>
          <w:sz w:val="28"/>
        </w:rPr>
      </w:pPr>
      <w:r w:rsidRPr="0096704D">
        <w:rPr>
          <w:rFonts w:ascii="Arial" w:hAnsi="Arial" w:cs="Arial"/>
          <w:color w:val="231F20"/>
          <w:sz w:val="28"/>
          <w:lang w:eastAsia="zh-CN"/>
        </w:rPr>
        <w:t>CL20075-6DACTCBT</w:t>
      </w:r>
    </w:p>
    <w:p w:rsidR="00E23428" w:rsidRDefault="00093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margin-left:5.5pt;margin-top:2.85pt;width:205.5pt;height:178.95pt;z-index:25170995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 style="mso-fit-shape-to-text:t">
              <w:txbxContent>
                <w:p w:rsidR="00D03DEF" w:rsidRDefault="00D03DEF">
                  <w:r w:rsidRPr="00D03DEF"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75ACB19E" wp14:editId="7D26E41E">
                        <wp:extent cx="1758950" cy="2017209"/>
                        <wp:effectExtent l="0" t="0" r="0" b="254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0" cy="2017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3428"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9E349A" w:rsidRPr="007F0570" w:rsidRDefault="00E234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Default="00093076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</w:rPr>
        <w:pict>
          <v:shape id="_x0000_s1059" style="position:absolute;left:0;text-align:left;margin-left:334.25pt;margin-top:4.55pt;width:3.2pt;height:3.3pt;z-index:-2516331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 xml:space="preserve">Double Vortex Wash </w:t>
      </w:r>
      <w:r w:rsidR="009E349A" w:rsidRPr="009E349A">
        <w:rPr>
          <w:rFonts w:ascii="Arial" w:hAnsi="Arial" w:cs="Arial"/>
          <w:color w:val="231F20"/>
          <w:position w:val="-1"/>
          <w:sz w:val="20"/>
          <w:szCs w:val="20"/>
        </w:rPr>
        <w:t>Do</w: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>wn</w:t>
      </w:r>
    </w:p>
    <w:p w:rsidR="007F0570" w:rsidRPr="007F0570" w:rsidRDefault="007F0570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12"/>
          <w:szCs w:val="12"/>
        </w:rPr>
      </w:pPr>
    </w:p>
    <w:p w:rsidR="00E23428" w:rsidRDefault="00093076" w:rsidP="00D03DEF">
      <w:pPr>
        <w:widowControl w:val="0"/>
        <w:autoSpaceDE w:val="0"/>
        <w:autoSpaceDN w:val="0"/>
        <w:adjustRightInd w:val="0"/>
        <w:spacing w:before="1" w:after="0" w:line="240" w:lineRule="auto"/>
        <w:ind w:left="317"/>
        <w:rPr>
          <w:rFonts w:ascii="Arial" w:hAnsi="Arial" w:cs="Arial"/>
          <w:color w:val="000000"/>
          <w:sz w:val="20"/>
          <w:szCs w:val="20"/>
        </w:rPr>
        <w:sectPr w:rsidR="00E23428" w:rsidSect="009E349A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3412" w:space="153"/>
            <w:col w:w="847"/>
          </w:cols>
          <w:noEndnote/>
        </w:sectPr>
      </w:pPr>
      <w:r>
        <w:rPr>
          <w:rFonts w:ascii="Arial" w:hAnsi="Arial" w:cs="Arial"/>
          <w:noProof/>
          <w:sz w:val="20"/>
          <w:szCs w:val="24"/>
        </w:rPr>
        <w:pict>
          <v:shape id="_x0000_s1058" style="position:absolute;left:0;text-align:left;margin-left:334.7pt;margin-top:5.25pt;width:3.2pt;height:3.3pt;z-index:-25163417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D03DEF">
        <w:rPr>
          <w:rFonts w:ascii="Arial" w:hAnsi="Arial" w:cs="Arial" w:hint="eastAsia"/>
          <w:noProof/>
          <w:sz w:val="20"/>
          <w:szCs w:val="24"/>
          <w:lang w:eastAsia="zh-CN"/>
        </w:rPr>
        <w:t>Aqua Ceramic and Comfort Clean</w:t>
      </w:r>
    </w:p>
    <w:p w:rsidR="009E349A" w:rsidRDefault="00093076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lastRenderedPageBreak/>
        <w:pict>
          <v:shape id="_x0000_s1057" style="position:absolute;left:0;text-align:left;margin-left:334.15pt;margin-top:8.85pt;width:3.2pt;height:3.3pt;z-index:-25163520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Water Saving</w:t>
      </w:r>
    </w:p>
    <w:p w:rsidR="009E349A" w:rsidRDefault="00093076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pict>
          <v:shape id="_x0000_s1056" style="position:absolute;left:0;text-align:left;margin-left:333.6pt;margin-top:8.9pt;width:3.2pt;height:3.3pt;z-index:-25163622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Rimless</w:t>
      </w:r>
    </w:p>
    <w:p w:rsidR="002129A1" w:rsidRPr="002129A1" w:rsidRDefault="00093076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pict>
          <v:shape id="_x0000_s1031" style="position:absolute;left:0;text-align:left;margin-left:333.7pt;margin-top:10.15pt;width:3.2pt;height:3.3pt;z-index:-2516587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2129A1" w:rsidRPr="002129A1">
        <w:rPr>
          <w:rFonts w:ascii="Arial" w:hAnsi="Arial" w:cs="Arial"/>
          <w:position w:val="-1"/>
          <w:sz w:val="20"/>
          <w:szCs w:val="20"/>
        </w:rPr>
        <w:t xml:space="preserve">Easy </w:t>
      </w:r>
      <w:r w:rsidR="004A0C07">
        <w:rPr>
          <w:rFonts w:ascii="Arial" w:hAnsi="Arial" w:cs="Arial"/>
          <w:position w:val="-1"/>
          <w:sz w:val="20"/>
          <w:szCs w:val="20"/>
        </w:rPr>
        <w:t xml:space="preserve">to </w:t>
      </w:r>
      <w:r w:rsidR="002129A1" w:rsidRPr="002129A1">
        <w:rPr>
          <w:rFonts w:ascii="Arial" w:hAnsi="Arial" w:cs="Arial"/>
          <w:position w:val="-1"/>
          <w:sz w:val="20"/>
          <w:szCs w:val="20"/>
        </w:rPr>
        <w:t>Clean</w:t>
      </w:r>
    </w:p>
    <w:p w:rsidR="00E23428" w:rsidRPr="001D4799" w:rsidRDefault="00093076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pict>
          <v:shape id="_x0000_s1032" style="position:absolute;left:0;text-align:left;margin-left:333.7pt;margin-top:8.8pt;width:3.2pt;height:3.3pt;z-index:-251667968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D03DEF" w:rsidRPr="001D4799">
        <w:rPr>
          <w:rFonts w:ascii="Arial" w:hAnsi="Arial" w:cs="Arial" w:hint="eastAsia"/>
          <w:position w:val="-1"/>
          <w:sz w:val="20"/>
          <w:szCs w:val="20"/>
        </w:rPr>
        <w:t>CrystaSleek</w:t>
      </w:r>
      <w:r w:rsidR="009E349A" w:rsidRPr="001D4799">
        <w:rPr>
          <w:rFonts w:ascii="Arial" w:hAnsi="Arial" w:cs="Arial"/>
          <w:position w:val="-1"/>
          <w:sz w:val="20"/>
          <w:szCs w:val="20"/>
        </w:rPr>
        <w:t xml:space="preserve"> Seat &amp; Cover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093076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Flushing Type: Dual Flush</w:t>
      </w:r>
      <w:r w:rsidR="009E349A" w:rsidRPr="009E349A">
        <w:rPr>
          <w:rFonts w:ascii="Arial" w:hAnsi="Arial" w:cs="Arial"/>
          <w:sz w:val="20"/>
          <w:szCs w:val="20"/>
        </w:rPr>
        <w:t xml:space="preserve"> 2.6/4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093076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464AA3">
        <w:rPr>
          <w:rFonts w:ascii="Arial" w:hAnsi="Arial" w:cs="Arial"/>
          <w:sz w:val="20"/>
          <w:szCs w:val="20"/>
        </w:rPr>
        <w:t>Push Button: Top push</w: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7F0570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Outlet type</w:t>
      </w:r>
      <w:r w:rsidRPr="007F0570">
        <w:rPr>
          <w:rFonts w:ascii="Arial" w:hAnsi="Arial" w:cs="Arial"/>
          <w:sz w:val="20"/>
          <w:szCs w:val="20"/>
        </w:rPr>
        <w:t>: P-trap &amp; S-trap with Plastic Connector</w:t>
      </w:r>
    </w:p>
    <w:p w:rsidR="007F0570" w:rsidRDefault="00093076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>: Elongated</w:t>
      </w:r>
    </w:p>
    <w:p w:rsidR="007F0570" w:rsidRDefault="00093076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2" style="position:absolute;left:0;text-align:left;margin-left:333.95pt;margin-top:4.6pt;width:3.2pt;height:3.3pt;z-index:-25163110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Roughing in</w:t>
      </w:r>
      <w:r w:rsidR="007F0570" w:rsidRPr="007F0570">
        <w:rPr>
          <w:rFonts w:ascii="Arial" w:hAnsi="Arial" w:cs="Arial"/>
          <w:sz w:val="20"/>
          <w:szCs w:val="20"/>
        </w:rPr>
        <w:t xml:space="preserve">: S-trap 305 </w:t>
      </w:r>
      <w:proofErr w:type="gramStart"/>
      <w:r w:rsidR="007F0570" w:rsidRPr="007F0570">
        <w:rPr>
          <w:rFonts w:ascii="Arial" w:hAnsi="Arial" w:cs="Arial"/>
          <w:sz w:val="20"/>
          <w:szCs w:val="20"/>
        </w:rPr>
        <w:t>mm.,</w:t>
      </w:r>
      <w:proofErr w:type="gramEnd"/>
      <w:r w:rsidR="007F0570" w:rsidRPr="007F0570">
        <w:rPr>
          <w:rFonts w:ascii="Arial" w:hAnsi="Arial" w:cs="Arial"/>
          <w:sz w:val="20"/>
          <w:szCs w:val="20"/>
        </w:rPr>
        <w:t xml:space="preserve"> P-trap 190 mm</w:t>
      </w:r>
    </w:p>
    <w:p w:rsidR="007F0570" w:rsidRPr="00671E0E" w:rsidRDefault="00093076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7F0570">
        <w:rPr>
          <w:rFonts w:ascii="Arial" w:hAnsi="Arial" w:cs="Arial"/>
          <w:sz w:val="20"/>
          <w:szCs w:val="20"/>
        </w:rPr>
        <w:t xml:space="preserve"> </w:t>
      </w:r>
      <w:r w:rsidR="00671E0E" w:rsidRPr="00671E0E">
        <w:rPr>
          <w:rFonts w:ascii="Arial" w:hAnsi="Arial" w:cs="Arial"/>
          <w:sz w:val="20"/>
          <w:szCs w:val="20"/>
        </w:rPr>
        <w:t>W3</w:t>
      </w:r>
      <w:r w:rsidR="00671E0E" w:rsidRPr="00671E0E">
        <w:rPr>
          <w:rFonts w:ascii="Arial" w:hAnsi="Arial" w:cs="Arial" w:hint="eastAsia"/>
          <w:sz w:val="20"/>
          <w:szCs w:val="20"/>
          <w:lang w:eastAsia="zh-CN"/>
        </w:rPr>
        <w:t>85</w:t>
      </w:r>
      <w:r w:rsidR="007F0570" w:rsidRPr="00671E0E">
        <w:rPr>
          <w:rFonts w:ascii="Arial" w:hAnsi="Arial" w:cs="Arial"/>
          <w:sz w:val="20"/>
          <w:szCs w:val="20"/>
        </w:rPr>
        <w:t>xL74</w:t>
      </w:r>
      <w:r w:rsidR="00671E0E" w:rsidRPr="00671E0E">
        <w:rPr>
          <w:rFonts w:ascii="Arial" w:hAnsi="Arial" w:cs="Arial" w:hint="eastAsia"/>
          <w:sz w:val="20"/>
          <w:szCs w:val="20"/>
          <w:lang w:eastAsia="zh-CN"/>
        </w:rPr>
        <w:t>7</w:t>
      </w:r>
      <w:r w:rsidR="00671E0E" w:rsidRPr="00671E0E">
        <w:rPr>
          <w:rFonts w:ascii="Arial" w:hAnsi="Arial" w:cs="Arial"/>
          <w:sz w:val="20"/>
          <w:szCs w:val="20"/>
        </w:rPr>
        <w:t>xH6</w:t>
      </w:r>
      <w:r w:rsidR="00671E0E" w:rsidRPr="00671E0E">
        <w:rPr>
          <w:rFonts w:ascii="Arial" w:hAnsi="Arial" w:cs="Arial" w:hint="eastAsia"/>
          <w:sz w:val="20"/>
          <w:szCs w:val="20"/>
          <w:lang w:eastAsia="zh-CN"/>
        </w:rPr>
        <w:t>34</w:t>
      </w:r>
      <w:r w:rsidR="00671E0E">
        <w:rPr>
          <w:rFonts w:ascii="Arial" w:hAnsi="Arial" w:cs="Arial"/>
          <w:sz w:val="20"/>
          <w:szCs w:val="20"/>
        </w:rPr>
        <w:t xml:space="preserve"> mm</w:t>
      </w:r>
    </w:p>
    <w:p w:rsidR="007F0570" w:rsidRDefault="00093076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Height to rim: 390 mm.</w:t>
      </w:r>
    </w:p>
    <w:p w:rsidR="00E23428" w:rsidRPr="007508AF" w:rsidRDefault="00093076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 w:rsidSect="007F0570">
          <w:type w:val="continuous"/>
          <w:pgSz w:w="11920" w:h="16840"/>
          <w:pgMar w:top="920" w:right="400" w:bottom="280" w:left="740" w:header="720" w:footer="720" w:gutter="0"/>
          <w:cols w:space="720" w:equalWidth="0">
            <w:col w:w="1078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093076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>
        <w:rPr>
          <w:noProof/>
        </w:rPr>
        <w:pict>
          <v:polyline id="_x0000_s1037" style="position:absolute;left:0;text-align:left;z-index:-251659776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093076">
      <w:pPr>
        <w:widowControl w:val="0"/>
        <w:autoSpaceDE w:val="0"/>
        <w:autoSpaceDN w:val="0"/>
        <w:adjustRightInd w:val="0"/>
        <w:spacing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8" style="position:absolute;left:0;text-align:left;margin-left:333.25pt;margin-top:4.15pt;width:3.2pt;height:3.3pt;z-index:-251661824;mso-position-horizontal-relative:page;mso-position-vertical-relative:text" coordsize="64,67" o:allowincell="f" path="m39,l14,4,,18,1,46,12,62r17,5l50,60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20303"/>
          <w:sz w:val="20"/>
          <w:szCs w:val="20"/>
        </w:rPr>
        <w:t>Slow closing</w:t>
      </w:r>
      <w:r w:rsidR="0017702E">
        <w:rPr>
          <w:rFonts w:ascii="Arial" w:hAnsi="Arial" w:cs="Arial"/>
          <w:color w:val="020303"/>
          <w:sz w:val="20"/>
          <w:szCs w:val="20"/>
        </w:rPr>
        <w:t xml:space="preserve"> seat &amp; cover</w:t>
      </w:r>
    </w:p>
    <w:p w:rsidR="00E23428" w:rsidRDefault="00093076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40" style="position:absolute;left:0;text-align:left;margin-left:333.25pt;margin-top:8.4pt;width:3.2pt;height:3.3pt;z-index:-251660800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20303"/>
          <w:sz w:val="20"/>
          <w:szCs w:val="20"/>
        </w:rPr>
        <w:t>Dual tank fitting set</w:t>
      </w:r>
    </w:p>
    <w:p w:rsidR="00E23428" w:rsidRDefault="0009307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43" style="position:absolute;left:0;text-align:left;margin-left:334pt;margin-top:8.2pt;width:3.2pt;height:3.3pt;z-index:-25165260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S-trap connector</w:t>
      </w:r>
    </w:p>
    <w:p w:rsidR="007F0570" w:rsidRDefault="0009307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5" style="position:absolute;left:0;text-align:left;margin-left:334.4pt;margin-top:8.7pt;width:3.2pt;height:3.3pt;z-index:-25162803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L-shape floor fixing set</w:t>
      </w:r>
    </w:p>
    <w:p w:rsidR="007F0570" w:rsidRDefault="0009307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Plastic side cover</w:t>
      </w:r>
    </w:p>
    <w:p w:rsidR="007F0570" w:rsidRDefault="0009307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7" style="position:absolute;left:0;text-align:left;margin-left:335.4pt;margin-top:8.8pt;width:3.2pt;height:3.3pt;z-index:-25162598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Stop valve</w:t>
      </w:r>
    </w:p>
    <w:p w:rsidR="007F0570" w:rsidRDefault="0009307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  <w:sectPr w:rsidR="007F0570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  <w:r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E23428" w:rsidRDefault="00E23428" w:rsidP="004D4ACA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right="-73"/>
        <w:rPr>
          <w:rFonts w:ascii="Arial" w:hAnsi="Arial" w:cs="Arial"/>
          <w:color w:val="000000"/>
          <w:szCs w:val="22"/>
        </w:rPr>
      </w:pPr>
      <w:r w:rsidRPr="002129A1">
        <w:rPr>
          <w:rFonts w:ascii="Arial" w:hAnsi="Arial" w:cs="Arial"/>
          <w:b/>
          <w:bCs/>
          <w:color w:val="231F20"/>
          <w:szCs w:val="22"/>
        </w:rPr>
        <w:lastRenderedPageBreak/>
        <w:tab/>
      </w:r>
    </w:p>
    <w:p w:rsidR="004D4ACA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4D4ACA" w:rsidRDefault="00093076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45" style="position:absolute;left:0;text-align:left;margin-left:333.25pt;margin-top:9.75pt;width:3.2pt;height:3.3pt;z-index:-2516628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Net </w:t>
      </w:r>
      <w:r w:rsidR="00771826">
        <w:rPr>
          <w:rFonts w:ascii="Arial" w:hAnsi="Arial" w:cs="Arial"/>
          <w:color w:val="020303"/>
          <w:sz w:val="20"/>
          <w:szCs w:val="20"/>
        </w:rPr>
        <w:t>weight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: 49.2 </w:t>
      </w:r>
      <w:r w:rsidR="007F0570">
        <w:rPr>
          <w:rFonts w:ascii="Arial" w:hAnsi="Arial" w:cs="Arial"/>
          <w:color w:val="020303"/>
          <w:sz w:val="20"/>
          <w:szCs w:val="20"/>
        </w:rPr>
        <w:t>KGs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295AE6" w:rsidRDefault="00093076" w:rsidP="00295AE6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76" style="position:absolute;left:0;text-align:left;margin-left:333.25pt;margin-top:9.75pt;width:3.2pt;height:3.3pt;z-index:-2516116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295AE6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Gross weight: 58.7 KGs </w:t>
      </w:r>
    </w:p>
    <w:p w:rsidR="00295AE6" w:rsidRDefault="00295AE6" w:rsidP="00295AE6">
      <w:pPr>
        <w:widowControl w:val="0"/>
        <w:autoSpaceDE w:val="0"/>
        <w:autoSpaceDN w:val="0"/>
        <w:adjustRightInd w:val="0"/>
        <w:spacing w:before="22" w:after="0" w:line="320" w:lineRule="atLeast"/>
        <w:ind w:right="1207"/>
        <w:rPr>
          <w:rFonts w:ascii="Arial" w:hAnsi="Arial" w:cs="Arial"/>
          <w:color w:val="000000"/>
          <w:sz w:val="20"/>
          <w:szCs w:val="20"/>
        </w:rPr>
        <w:sectPr w:rsidR="00295AE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093076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TIS-792:2001</w:t>
      </w:r>
    </w:p>
    <w:p w:rsidR="002A0A82" w:rsidRPr="007508AF" w:rsidRDefault="00093076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48" style="position:absolute;left:0;text-align:left;margin-left:296.25pt;margin-top:9.6pt;width:3.2pt;height:3.3pt;z-index:-251657728;mso-position-horizontal-relative:text;mso-position-vertical-relative:text" coordsize="64,67" o:allowincell="f" path="m39,l14,4,,18,1,46,12,62r17,5l50,61,62,43,64,32,57,12,39,e" fillcolor="#231f20" stroked="f">
            <v:path arrowok="t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>GB 6952-2005</w:t>
      </w:r>
    </w:p>
    <w:p w:rsidR="00E23428" w:rsidRDefault="00093076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polyline id="_x0000_s1050" style="position:absolute;left:0;text-align:left;z-index:-251656704;mso-position-horizontal-relative:text;mso-position-vertical-relative:text" points="298.2pt,9.3pt,296.95pt,9.5pt,296.25pt,10.2pt,296.3pt,11.55pt,296.85pt,12.35pt,297.7pt,12.6pt,298.75pt,12.3pt,299.35pt,11.4pt,299.45pt,10.9pt,299.1pt,9.9pt,298.2pt,9.3pt" coordsize="64,66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PNS 156:2010</w:t>
      </w:r>
    </w:p>
    <w:p w:rsidR="007F0570" w:rsidRDefault="00093076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1" style="position:absolute;left:0;text-align:left;margin-left:297pt;margin-top:9.45pt;width:3.2pt;height:3.3pt;z-index:-251616768;mso-position-horizontal-relative:text;mso-position-vertical-relative:text" coordsize="64,67" o:allowincell="f" path="m39,l14,4,,18,1,46,12,62r17,5l50,61,62,43,64,32,57,12,39,e" fillcolor="#231f20" stroked="f">
            <v:path arrowok="t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>MS 1522:2007</w:t>
      </w:r>
    </w:p>
    <w:p w:rsidR="00B5322E" w:rsidRDefault="00093076" w:rsidP="00B5322E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polyline id="_x0000_s1073" style="position:absolute;left:0;text-align:left;z-index:-251614720;mso-position-horizontal-relative:text;mso-position-vertical-relative:text" points="298.2pt,9.45pt,296.95pt,9.65pt,296.25pt,10.35pt,296.3pt,11.7pt,296.85pt,12.5pt,297.7pt,12.75pt,298.75pt,12.45pt,299.35pt,11.55pt,299.45pt,11.05pt,299.1pt,10.05pt,298.2pt,9.45pt" coordsize="64,66" o:allowincell="f" fillcolor="#231f20" stroked="f">
            <v:path arrowok="t"/>
          </v:polyline>
        </w:pict>
      </w:r>
      <w:r w:rsidR="00B5322E" w:rsidRPr="00D007A3">
        <w:rPr>
          <w:rFonts w:ascii="Arial" w:hAnsi="Arial" w:cs="Arial"/>
          <w:sz w:val="20"/>
          <w:szCs w:val="20"/>
        </w:rPr>
        <w:t>SS 378-1996</w:t>
      </w:r>
    </w:p>
    <w:p w:rsidR="00B5322E" w:rsidRPr="007508AF" w:rsidRDefault="00093076" w:rsidP="00B5322E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polyline id="_x0000_s1074" style="position:absolute;left:0;text-align:left;z-index:-251613696;mso-position-horizontal-relative:text;mso-position-vertical-relative:text" points="298.2pt,9.75pt,296.95pt,9.95pt,296.25pt,10.65pt,296.3pt,12pt,296.85pt,12.8pt,297.7pt,13.05pt,298.75pt,12.75pt,299.35pt,11.85pt,299.45pt,11.35pt,299.1pt,10.35pt,298.2pt,9.75pt" coordsize="64,66" o:allowincell="f" fillcolor="#231f20" stroked="f">
            <v:path arrowok="t"/>
          </v:polyline>
        </w:pict>
      </w:r>
      <w:r w:rsidR="00B5322E" w:rsidRPr="00D007A3">
        <w:rPr>
          <w:rFonts w:ascii="Arial" w:hAnsi="Arial" w:cs="Arial"/>
          <w:sz w:val="20"/>
          <w:szCs w:val="20"/>
        </w:rPr>
        <w:t>ASME-A112.19.2-2008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093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9" type="#_x0000_t202" style="position:absolute;margin-left:5.5pt;margin-top:-16pt;width:167.5pt;height:22.75pt;z-index:251672064" filled="f" stroked="f">
            <v:textbox>
              <w:txbxContent>
                <w:p w:rsidR="004D4ACA" w:rsidRDefault="004D4ACA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093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82" type="#_x0000_t202" style="position:absolute;margin-left:37.35pt;margin-top:4.5pt;width:254.9pt;height:183.75pt;z-index:2517120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B247A6" w:rsidRDefault="00B247A6">
                  <w:r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5A94BA3A" wp14:editId="16B92322">
                        <wp:extent cx="3485468" cy="20764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0085" cy="207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428" w:rsidRDefault="00E2342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093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83" type="#_x0000_t202" style="position:absolute;margin-left:-.9pt;margin-top:5.55pt;width:274.4pt;height:220.5pt;z-index:2517140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B247A6" w:rsidRDefault="00B247A6">
                  <w:r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617052B4" wp14:editId="2D21BC07">
                        <wp:extent cx="3251820" cy="25431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9888" cy="2549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1826" w:rsidRDefault="00093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84" type="#_x0000_t202" style="position:absolute;margin-left:273.5pt;margin-top:.05pt;width:236.4pt;height:198.9pt;z-index:2517160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B247A6" w:rsidRDefault="00B247A6">
                  <w:r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1F57B645" wp14:editId="02F84B03">
                        <wp:extent cx="2757772" cy="2419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5601" cy="241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093076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F6"/>
    <w:rsid w:val="000852D9"/>
    <w:rsid w:val="00093076"/>
    <w:rsid w:val="000C2D86"/>
    <w:rsid w:val="0017702E"/>
    <w:rsid w:val="001D4799"/>
    <w:rsid w:val="002129A1"/>
    <w:rsid w:val="002266A2"/>
    <w:rsid w:val="0027523B"/>
    <w:rsid w:val="002943FA"/>
    <w:rsid w:val="00295AE6"/>
    <w:rsid w:val="002A0A82"/>
    <w:rsid w:val="003D270D"/>
    <w:rsid w:val="003E1941"/>
    <w:rsid w:val="003F65BB"/>
    <w:rsid w:val="00443362"/>
    <w:rsid w:val="00464AA3"/>
    <w:rsid w:val="004A0C07"/>
    <w:rsid w:val="004B110B"/>
    <w:rsid w:val="004D4ACA"/>
    <w:rsid w:val="00534814"/>
    <w:rsid w:val="00671E0E"/>
    <w:rsid w:val="00742035"/>
    <w:rsid w:val="007508AF"/>
    <w:rsid w:val="00771826"/>
    <w:rsid w:val="00792983"/>
    <w:rsid w:val="0079459E"/>
    <w:rsid w:val="007F0570"/>
    <w:rsid w:val="007F5637"/>
    <w:rsid w:val="00805CF7"/>
    <w:rsid w:val="00862D35"/>
    <w:rsid w:val="00892FA0"/>
    <w:rsid w:val="009115DF"/>
    <w:rsid w:val="009427F1"/>
    <w:rsid w:val="0096704D"/>
    <w:rsid w:val="009E349A"/>
    <w:rsid w:val="009F04F6"/>
    <w:rsid w:val="00A83A38"/>
    <w:rsid w:val="00B247A6"/>
    <w:rsid w:val="00B5322E"/>
    <w:rsid w:val="00B642CE"/>
    <w:rsid w:val="00BF1E7E"/>
    <w:rsid w:val="00C85532"/>
    <w:rsid w:val="00D03DEF"/>
    <w:rsid w:val="00D42127"/>
    <w:rsid w:val="00D679EB"/>
    <w:rsid w:val="00D74C4B"/>
    <w:rsid w:val="00D83B1F"/>
    <w:rsid w:val="00D900B9"/>
    <w:rsid w:val="00D93E81"/>
    <w:rsid w:val="00D96FDD"/>
    <w:rsid w:val="00DA0345"/>
    <w:rsid w:val="00E23428"/>
    <w:rsid w:val="00E50AF2"/>
    <w:rsid w:val="00E74363"/>
    <w:rsid w:val="00E83FE6"/>
    <w:rsid w:val="00EE4327"/>
    <w:rsid w:val="00EE53AB"/>
    <w:rsid w:val="00F44C81"/>
    <w:rsid w:val="00F634B9"/>
    <w:rsid w:val="00F7512F"/>
    <w:rsid w:val="00FA1DBD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C26D-E0EC-4CA8-96F6-010FE0F7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Chen Weiting(Ruby)(陈玮婷)</cp:lastModifiedBy>
  <cp:revision>8</cp:revision>
  <dcterms:created xsi:type="dcterms:W3CDTF">2016-07-18T03:13:00Z</dcterms:created>
  <dcterms:modified xsi:type="dcterms:W3CDTF">2019-05-15T05:12:00Z</dcterms:modified>
</cp:coreProperties>
</file>